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</w:t>
            </w:r>
            <w:proofErr w:type="spellEnd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151CE626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r w:rsidR="00DD60CD">
        <w:rPr>
          <w:rFonts w:ascii="Arial" w:hAnsi="Arial" w:cs="Arial"/>
          <w:bCs/>
          <w:sz w:val="32"/>
          <w:szCs w:val="32"/>
          <w:lang w:val="en-US"/>
        </w:rPr>
        <w:t>gat</w:t>
      </w:r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3DCEF71B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DD60CD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GROTA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BE81" w14:textId="77777777" w:rsidR="00E64B91" w:rsidRDefault="00E64B91" w:rsidP="00930067">
      <w:r>
        <w:separator/>
      </w:r>
    </w:p>
  </w:endnote>
  <w:endnote w:type="continuationSeparator" w:id="0">
    <w:p w14:paraId="545974E6" w14:textId="77777777" w:rsidR="00E64B91" w:rsidRDefault="00E64B91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36DB" w14:textId="77777777" w:rsidR="00E64B91" w:rsidRDefault="00E64B91" w:rsidP="00930067">
      <w:r>
        <w:separator/>
      </w:r>
    </w:p>
  </w:footnote>
  <w:footnote w:type="continuationSeparator" w:id="0">
    <w:p w14:paraId="1AC1075C" w14:textId="77777777" w:rsidR="00E64B91" w:rsidRDefault="00E64B91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4484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1089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A6E1B"/>
    <w:rsid w:val="003B5788"/>
    <w:rsid w:val="003F0DC2"/>
    <w:rsid w:val="004109FF"/>
    <w:rsid w:val="00433360"/>
    <w:rsid w:val="00437C97"/>
    <w:rsid w:val="0047470D"/>
    <w:rsid w:val="00483748"/>
    <w:rsid w:val="00490F8D"/>
    <w:rsid w:val="00496111"/>
    <w:rsid w:val="004C32C6"/>
    <w:rsid w:val="004E02DE"/>
    <w:rsid w:val="00506804"/>
    <w:rsid w:val="00537288"/>
    <w:rsid w:val="005635A2"/>
    <w:rsid w:val="0057674B"/>
    <w:rsid w:val="005774CD"/>
    <w:rsid w:val="00593FCD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3589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8D043B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64EE1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775D8"/>
    <w:rsid w:val="00B87C59"/>
    <w:rsid w:val="00B97C82"/>
    <w:rsid w:val="00BB6651"/>
    <w:rsid w:val="00BF5B13"/>
    <w:rsid w:val="00C07583"/>
    <w:rsid w:val="00C30A3F"/>
    <w:rsid w:val="00C86B57"/>
    <w:rsid w:val="00C962B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4B5"/>
    <w:rsid w:val="00D27946"/>
    <w:rsid w:val="00D31781"/>
    <w:rsid w:val="00D57E1A"/>
    <w:rsid w:val="00D604F8"/>
    <w:rsid w:val="00D658F9"/>
    <w:rsid w:val="00D67E1E"/>
    <w:rsid w:val="00D76452"/>
    <w:rsid w:val="00D83B9F"/>
    <w:rsid w:val="00D85507"/>
    <w:rsid w:val="00D92D8F"/>
    <w:rsid w:val="00D94F9D"/>
    <w:rsid w:val="00DB4B3A"/>
    <w:rsid w:val="00DD60CD"/>
    <w:rsid w:val="00E0232F"/>
    <w:rsid w:val="00E054E3"/>
    <w:rsid w:val="00E3381D"/>
    <w:rsid w:val="00E57780"/>
    <w:rsid w:val="00E64B91"/>
    <w:rsid w:val="00E64DC1"/>
    <w:rsid w:val="00E75C8A"/>
    <w:rsid w:val="00EB1C77"/>
    <w:rsid w:val="00EC487D"/>
    <w:rsid w:val="00EC511C"/>
    <w:rsid w:val="00EC71A1"/>
    <w:rsid w:val="00ED16A1"/>
    <w:rsid w:val="00EE3FF3"/>
    <w:rsid w:val="00EF72C2"/>
    <w:rsid w:val="00F0333C"/>
    <w:rsid w:val="00F12A0B"/>
    <w:rsid w:val="00F229D5"/>
    <w:rsid w:val="00F30A80"/>
    <w:rsid w:val="00F82172"/>
    <w:rsid w:val="00F86EB3"/>
    <w:rsid w:val="00FA23BC"/>
    <w:rsid w:val="00FC5C2D"/>
    <w:rsid w:val="00FC7B30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4D520481-9B0F-4F47-A789-70FC00D6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IMPERIAL COMPRESSORS || Опросный лист на дизельные компрессоры для бурения, дизельные компрессоры для строительства и др. Карта заказа на профессиональное строительное оборудование. Продажа оборудования производства завод-изготовитель империал индастрис, 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https://grota.nt-rt.ru/</Manager>
  <Company/>
  <LinksUpToDate>false</LinksUpToDate>
  <CharactersWithSpaces>2274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Grota || Опросный лист на полотенцесушители электрические, полотенцесушители водяные, терморегуляторы, комплектующие др. Карта заказа на сантехническую аппаратуру. Продажа оборудования производства завод-изготовитель Grota, Грота, грота, производитель Германия. Дилер ГКНТ. Поставка Россия и Казахстан.</dc:title>
  <dc:subject>Grota || Опросный лист на полотенцесушители электрические, полотенцесушители водяные, терморегуляторы, комплектующие др. Карта заказа на сантехническую аппаратуру. Продажа оборудования производства завод-изготовитель Grota, Грота, грота, производитель Германия. Дилер ГКНТ. Поставка Россия и Казахстан.</dc:subject>
  <dc:creator>https://grota.nt-rt.ru/</dc:creator>
  <cp:keywords/>
  <dc:description/>
  <cp:lastModifiedBy>Казаченко Тимофей</cp:lastModifiedBy>
  <cp:revision>1</cp:revision>
  <cp:lastPrinted>2017-12-05T12:06:00Z</cp:lastPrinted>
  <dcterms:created xsi:type="dcterms:W3CDTF">2024-02-16T16:20:00Z</dcterms:created>
  <dcterms:modified xsi:type="dcterms:W3CDTF">2024-09-02T16:49:00Z</dcterms:modified>
  <cp:category/>
</cp:coreProperties>
</file>